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8BA" w:rsidRDefault="00CF08BA" w:rsidP="000920F9">
      <w:pPr>
        <w:spacing w:after="0" w:line="480" w:lineRule="auto"/>
        <w:jc w:val="center"/>
        <w:rPr>
          <w:rFonts w:ascii="Times New Roman" w:hAnsi="Times New Roman" w:cs="Times New Roman"/>
          <w:sz w:val="24"/>
          <w:szCs w:val="24"/>
        </w:rPr>
      </w:pPr>
    </w:p>
    <w:p w:rsidR="008C4A99" w:rsidRDefault="008C4A99" w:rsidP="000920F9">
      <w:pPr>
        <w:spacing w:after="0" w:line="480" w:lineRule="auto"/>
        <w:jc w:val="center"/>
        <w:rPr>
          <w:rFonts w:ascii="Times New Roman" w:hAnsi="Times New Roman" w:cs="Times New Roman"/>
          <w:sz w:val="24"/>
          <w:szCs w:val="24"/>
        </w:rPr>
      </w:pPr>
    </w:p>
    <w:p w:rsidR="008C4A99" w:rsidRPr="000920F9" w:rsidRDefault="008C4A99" w:rsidP="000920F9">
      <w:pPr>
        <w:spacing w:after="0" w:line="480" w:lineRule="auto"/>
        <w:jc w:val="center"/>
        <w:rPr>
          <w:rFonts w:ascii="Times New Roman" w:hAnsi="Times New Roman" w:cs="Times New Roman"/>
          <w:sz w:val="24"/>
          <w:szCs w:val="24"/>
        </w:rPr>
      </w:pPr>
    </w:p>
    <w:p w:rsidR="00CE3A65" w:rsidRPr="000920F9" w:rsidRDefault="000B71EF" w:rsidP="000920F9">
      <w:pPr>
        <w:spacing w:after="0" w:line="480" w:lineRule="auto"/>
        <w:jc w:val="center"/>
        <w:rPr>
          <w:rFonts w:ascii="Times New Roman" w:hAnsi="Times New Roman" w:cs="Times New Roman"/>
          <w:sz w:val="24"/>
          <w:szCs w:val="24"/>
        </w:rPr>
      </w:pPr>
      <w:r w:rsidRPr="000920F9">
        <w:rPr>
          <w:rFonts w:ascii="Times New Roman" w:hAnsi="Times New Roman" w:cs="Times New Roman"/>
          <w:sz w:val="24"/>
          <w:szCs w:val="24"/>
        </w:rPr>
        <w:t>Positive Psychology</w:t>
      </w:r>
    </w:p>
    <w:p w:rsidR="00CE3A65" w:rsidRPr="000920F9" w:rsidRDefault="004A09E9" w:rsidP="000920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0B71EF" w:rsidRPr="000920F9">
        <w:rPr>
          <w:rFonts w:ascii="Times New Roman" w:hAnsi="Times New Roman" w:cs="Times New Roman"/>
          <w:sz w:val="24"/>
          <w:szCs w:val="24"/>
        </w:rPr>
        <w:t>Name</w:t>
      </w:r>
    </w:p>
    <w:p w:rsidR="00CE3A65" w:rsidRPr="000920F9" w:rsidRDefault="000B71EF" w:rsidP="000920F9">
      <w:pPr>
        <w:spacing w:after="0" w:line="480" w:lineRule="auto"/>
        <w:jc w:val="center"/>
        <w:rPr>
          <w:rFonts w:ascii="Times New Roman" w:hAnsi="Times New Roman" w:cs="Times New Roman"/>
          <w:sz w:val="24"/>
          <w:szCs w:val="24"/>
        </w:rPr>
      </w:pPr>
      <w:r w:rsidRPr="000920F9">
        <w:rPr>
          <w:rFonts w:ascii="Times New Roman" w:hAnsi="Times New Roman" w:cs="Times New Roman"/>
          <w:sz w:val="24"/>
          <w:szCs w:val="24"/>
        </w:rPr>
        <w:t>Institutional Affiliation</w:t>
      </w:r>
    </w:p>
    <w:p w:rsidR="00CE3A65" w:rsidRPr="000920F9" w:rsidRDefault="000B71EF" w:rsidP="000920F9">
      <w:pPr>
        <w:spacing w:after="0" w:line="480" w:lineRule="auto"/>
        <w:rPr>
          <w:rFonts w:ascii="Times New Roman" w:hAnsi="Times New Roman" w:cs="Times New Roman"/>
          <w:sz w:val="24"/>
          <w:szCs w:val="24"/>
        </w:rPr>
      </w:pPr>
      <w:r w:rsidRPr="000920F9">
        <w:rPr>
          <w:rFonts w:ascii="Times New Roman" w:hAnsi="Times New Roman" w:cs="Times New Roman"/>
          <w:sz w:val="24"/>
          <w:szCs w:val="24"/>
        </w:rPr>
        <w:br w:type="page"/>
      </w:r>
    </w:p>
    <w:p w:rsidR="00CE3A65" w:rsidRPr="000920F9" w:rsidRDefault="000B71EF" w:rsidP="000920F9">
      <w:pPr>
        <w:spacing w:after="0" w:line="480" w:lineRule="auto"/>
        <w:jc w:val="center"/>
        <w:rPr>
          <w:rFonts w:ascii="Times New Roman" w:hAnsi="Times New Roman" w:cs="Times New Roman"/>
          <w:sz w:val="24"/>
          <w:szCs w:val="24"/>
        </w:rPr>
      </w:pPr>
      <w:r w:rsidRPr="000920F9">
        <w:rPr>
          <w:rFonts w:ascii="Times New Roman" w:hAnsi="Times New Roman" w:cs="Times New Roman"/>
          <w:sz w:val="24"/>
          <w:szCs w:val="24"/>
        </w:rPr>
        <w:lastRenderedPageBreak/>
        <w:t>Positive Psychology</w:t>
      </w:r>
    </w:p>
    <w:p w:rsidR="004969F4" w:rsidRPr="000920F9" w:rsidRDefault="000B71EF" w:rsidP="000920F9">
      <w:pPr>
        <w:spacing w:after="0" w:line="480" w:lineRule="auto"/>
        <w:ind w:firstLine="720"/>
        <w:rPr>
          <w:rFonts w:ascii="Times New Roman" w:hAnsi="Times New Roman" w:cs="Times New Roman"/>
          <w:sz w:val="24"/>
          <w:szCs w:val="24"/>
        </w:rPr>
      </w:pPr>
      <w:bookmarkStart w:id="0" w:name="_GoBack"/>
      <w:bookmarkEnd w:id="0"/>
      <w:r w:rsidRPr="000920F9">
        <w:rPr>
          <w:rFonts w:ascii="Times New Roman" w:hAnsi="Times New Roman" w:cs="Times New Roman"/>
          <w:sz w:val="24"/>
          <w:szCs w:val="24"/>
        </w:rPr>
        <w:t>Positive psychology refers to the study of how individuals make the most out of a worth living and the factors that contribute to the worth living. It mainly focuses on the positive subjective occurrences, the individual’s traits, and positive organizations</w:t>
      </w:r>
      <w:r w:rsidR="00587FF8">
        <w:rPr>
          <w:rFonts w:ascii="Times New Roman" w:hAnsi="Times New Roman" w:cs="Times New Roman"/>
          <w:sz w:val="24"/>
          <w:szCs w:val="24"/>
        </w:rPr>
        <w:t xml:space="preserve"> </w:t>
      </w:r>
      <w:r w:rsidR="00587FF8" w:rsidRPr="000920F9">
        <w:rPr>
          <w:rFonts w:ascii="Times New Roman" w:hAnsi="Times New Roman" w:cs="Times New Roman"/>
          <w:sz w:val="24"/>
          <w:szCs w:val="24"/>
        </w:rPr>
        <w:t>(Donaldson et al., 2019)</w:t>
      </w:r>
      <w:r w:rsidRPr="000920F9">
        <w:rPr>
          <w:rFonts w:ascii="Times New Roman" w:hAnsi="Times New Roman" w:cs="Times New Roman"/>
          <w:sz w:val="24"/>
          <w:szCs w:val="24"/>
        </w:rPr>
        <w:t>. The</w:t>
      </w:r>
      <w:r w:rsidR="00DD44AB" w:rsidRPr="000920F9">
        <w:rPr>
          <w:rFonts w:ascii="Times New Roman" w:hAnsi="Times New Roman" w:cs="Times New Roman"/>
          <w:sz w:val="24"/>
          <w:szCs w:val="24"/>
        </w:rPr>
        <w:t xml:space="preserve"> main goal of </w:t>
      </w:r>
      <w:r w:rsidRPr="000920F9">
        <w:rPr>
          <w:rFonts w:ascii="Times New Roman" w:hAnsi="Times New Roman" w:cs="Times New Roman"/>
          <w:sz w:val="24"/>
          <w:szCs w:val="24"/>
        </w:rPr>
        <w:t>positive</w:t>
      </w:r>
      <w:r w:rsidR="00DD44AB" w:rsidRPr="000920F9">
        <w:rPr>
          <w:rFonts w:ascii="Times New Roman" w:hAnsi="Times New Roman" w:cs="Times New Roman"/>
          <w:sz w:val="24"/>
          <w:szCs w:val="24"/>
        </w:rPr>
        <w:t xml:space="preserve"> psychology is to make positive changes in the quality of life of an individual. </w:t>
      </w:r>
      <w:r w:rsidRPr="000920F9">
        <w:rPr>
          <w:rFonts w:ascii="Times New Roman" w:hAnsi="Times New Roman" w:cs="Times New Roman"/>
          <w:sz w:val="24"/>
          <w:szCs w:val="24"/>
        </w:rPr>
        <w:t xml:space="preserve"> The field of positive psychology has been developing tremendously over the past years since everyone is looking for common ways to better their wellbeing. In our life, we can apply positive psychology in mental treatment, </w:t>
      </w:r>
      <w:r w:rsidR="00DD44AB" w:rsidRPr="000920F9">
        <w:rPr>
          <w:rFonts w:ascii="Times New Roman" w:hAnsi="Times New Roman" w:cs="Times New Roman"/>
          <w:sz w:val="24"/>
          <w:szCs w:val="24"/>
        </w:rPr>
        <w:t xml:space="preserve">second language </w:t>
      </w:r>
      <w:r w:rsidRPr="000920F9">
        <w:rPr>
          <w:rFonts w:ascii="Times New Roman" w:hAnsi="Times New Roman" w:cs="Times New Roman"/>
          <w:sz w:val="24"/>
          <w:szCs w:val="24"/>
        </w:rPr>
        <w:t>acquisition</w:t>
      </w:r>
      <w:r w:rsidR="00DD44AB" w:rsidRPr="000920F9">
        <w:rPr>
          <w:rFonts w:ascii="Times New Roman" w:hAnsi="Times New Roman" w:cs="Times New Roman"/>
          <w:sz w:val="24"/>
          <w:szCs w:val="24"/>
        </w:rPr>
        <w:t xml:space="preserve">, the workplace, and sports. </w:t>
      </w:r>
    </w:p>
    <w:p w:rsidR="00DD44AB" w:rsidRPr="000920F9" w:rsidRDefault="000B71EF" w:rsidP="000920F9">
      <w:pPr>
        <w:spacing w:after="0" w:line="480" w:lineRule="auto"/>
        <w:ind w:firstLine="720"/>
        <w:rPr>
          <w:rFonts w:ascii="Times New Roman" w:hAnsi="Times New Roman" w:cs="Times New Roman"/>
          <w:sz w:val="24"/>
          <w:szCs w:val="24"/>
        </w:rPr>
      </w:pPr>
      <w:r w:rsidRPr="000920F9">
        <w:rPr>
          <w:rFonts w:ascii="Times New Roman" w:hAnsi="Times New Roman" w:cs="Times New Roman"/>
          <w:sz w:val="24"/>
          <w:szCs w:val="24"/>
        </w:rPr>
        <w:t>My nature of loving sports has helped me apply positive psychology, especially when engaging in nature-based activities. Over the past years, traditionally based sports have declined and have been replaced by nature-based activities</w:t>
      </w:r>
      <w:r w:rsidR="00A8314E">
        <w:rPr>
          <w:rFonts w:ascii="Times New Roman" w:hAnsi="Times New Roman" w:cs="Times New Roman"/>
          <w:sz w:val="24"/>
          <w:szCs w:val="24"/>
        </w:rPr>
        <w:t xml:space="preserve"> </w:t>
      </w:r>
      <w:r w:rsidR="00A8314E" w:rsidRPr="000920F9">
        <w:rPr>
          <w:rFonts w:ascii="Times New Roman" w:hAnsi="Times New Roman" w:cs="Times New Roman"/>
          <w:sz w:val="24"/>
          <w:szCs w:val="24"/>
        </w:rPr>
        <w:t>(Houge &amp; Brymer, 2020)</w:t>
      </w:r>
      <w:r w:rsidRPr="000920F9">
        <w:rPr>
          <w:rFonts w:ascii="Times New Roman" w:hAnsi="Times New Roman" w:cs="Times New Roman"/>
          <w:sz w:val="24"/>
          <w:szCs w:val="24"/>
        </w:rPr>
        <w:t>. My main reason for participating in nature-based activities is to find a fresh way to identify and defin</w:t>
      </w:r>
      <w:r w:rsidR="00677CFF" w:rsidRPr="000920F9">
        <w:rPr>
          <w:rFonts w:ascii="Times New Roman" w:hAnsi="Times New Roman" w:cs="Times New Roman"/>
          <w:sz w:val="24"/>
          <w:szCs w:val="24"/>
        </w:rPr>
        <w:t>e my life.</w:t>
      </w:r>
      <w:r w:rsidRPr="000920F9">
        <w:rPr>
          <w:rFonts w:ascii="Times New Roman" w:hAnsi="Times New Roman" w:cs="Times New Roman"/>
          <w:sz w:val="24"/>
          <w:szCs w:val="24"/>
        </w:rPr>
        <w:t xml:space="preserve"> Additionally, it is the only way I can escape from the stressors of life and make use of my leisure time. </w:t>
      </w:r>
      <w:r w:rsidR="00A42641" w:rsidRPr="000920F9">
        <w:rPr>
          <w:rFonts w:ascii="Times New Roman" w:hAnsi="Times New Roman" w:cs="Times New Roman"/>
          <w:sz w:val="24"/>
          <w:szCs w:val="24"/>
        </w:rPr>
        <w:t>Most</w:t>
      </w:r>
      <w:r w:rsidR="00B24CB1" w:rsidRPr="000920F9">
        <w:rPr>
          <w:rFonts w:ascii="Times New Roman" w:hAnsi="Times New Roman" w:cs="Times New Roman"/>
          <w:sz w:val="24"/>
          <w:szCs w:val="24"/>
        </w:rPr>
        <w:t xml:space="preserve"> of the nature-based activities are often considered </w:t>
      </w:r>
      <w:r w:rsidR="00A42641" w:rsidRPr="000920F9">
        <w:rPr>
          <w:rFonts w:ascii="Times New Roman" w:hAnsi="Times New Roman" w:cs="Times New Roman"/>
          <w:sz w:val="24"/>
          <w:szCs w:val="24"/>
        </w:rPr>
        <w:t>adventurous</w:t>
      </w:r>
      <w:r w:rsidR="00B24CB1" w:rsidRPr="000920F9">
        <w:rPr>
          <w:rFonts w:ascii="Times New Roman" w:hAnsi="Times New Roman" w:cs="Times New Roman"/>
          <w:sz w:val="24"/>
          <w:szCs w:val="24"/>
        </w:rPr>
        <w:t xml:space="preserve"> and pose a high risk, and that one participates in them for sensation seeking. </w:t>
      </w:r>
    </w:p>
    <w:p w:rsidR="00B24CB1" w:rsidRPr="000920F9" w:rsidRDefault="000B71EF" w:rsidP="000920F9">
      <w:pPr>
        <w:spacing w:after="0" w:line="480" w:lineRule="auto"/>
        <w:ind w:firstLine="720"/>
        <w:rPr>
          <w:rFonts w:ascii="Times New Roman" w:hAnsi="Times New Roman" w:cs="Times New Roman"/>
          <w:sz w:val="24"/>
          <w:szCs w:val="24"/>
        </w:rPr>
      </w:pPr>
      <w:r w:rsidRPr="000920F9">
        <w:rPr>
          <w:rFonts w:ascii="Times New Roman" w:hAnsi="Times New Roman" w:cs="Times New Roman"/>
          <w:sz w:val="24"/>
          <w:szCs w:val="24"/>
        </w:rPr>
        <w:t>Such is without considering the application of positive psychology when participating in them. Engaging in the activities in fear gives one optimal discomfort that can result in danger</w:t>
      </w:r>
      <w:r w:rsidR="008A5F2A">
        <w:rPr>
          <w:rFonts w:ascii="Times New Roman" w:hAnsi="Times New Roman" w:cs="Times New Roman"/>
          <w:sz w:val="24"/>
          <w:szCs w:val="24"/>
        </w:rPr>
        <w:t xml:space="preserve"> </w:t>
      </w:r>
      <w:r w:rsidR="008A5F2A" w:rsidRPr="000920F9">
        <w:rPr>
          <w:rFonts w:ascii="Times New Roman" w:hAnsi="Times New Roman" w:cs="Times New Roman"/>
          <w:sz w:val="24"/>
          <w:szCs w:val="24"/>
        </w:rPr>
        <w:t>(Houge &amp; Brymer, 2020)</w:t>
      </w:r>
      <w:r w:rsidRPr="000920F9">
        <w:rPr>
          <w:rFonts w:ascii="Times New Roman" w:hAnsi="Times New Roman" w:cs="Times New Roman"/>
          <w:sz w:val="24"/>
          <w:szCs w:val="24"/>
        </w:rPr>
        <w:t xml:space="preserve">.  </w:t>
      </w:r>
      <w:r w:rsidR="00677CFF" w:rsidRPr="000920F9">
        <w:rPr>
          <w:rFonts w:ascii="Times New Roman" w:hAnsi="Times New Roman" w:cs="Times New Roman"/>
          <w:sz w:val="24"/>
          <w:szCs w:val="24"/>
        </w:rPr>
        <w:t>Applying</w:t>
      </w:r>
      <w:r w:rsidRPr="000920F9">
        <w:rPr>
          <w:rFonts w:ascii="Times New Roman" w:hAnsi="Times New Roman" w:cs="Times New Roman"/>
          <w:sz w:val="24"/>
          <w:szCs w:val="24"/>
        </w:rPr>
        <w:t xml:space="preserve"> positive psychology has helped to confront the risk involved and fear; hence, I can improve my self-esteem, build my character, and develop psychological resilience in my life. </w:t>
      </w:r>
      <w:r w:rsidR="00677CFF" w:rsidRPr="000920F9">
        <w:rPr>
          <w:rFonts w:ascii="Times New Roman" w:hAnsi="Times New Roman" w:cs="Times New Roman"/>
          <w:sz w:val="24"/>
          <w:szCs w:val="24"/>
        </w:rPr>
        <w:t>With</w:t>
      </w:r>
      <w:r w:rsidR="00F813C0" w:rsidRPr="000920F9">
        <w:rPr>
          <w:rFonts w:ascii="Times New Roman" w:hAnsi="Times New Roman" w:cs="Times New Roman"/>
          <w:sz w:val="24"/>
          <w:szCs w:val="24"/>
        </w:rPr>
        <w:t xml:space="preserve"> positive psychology, I can develop hedonic and eudaimonic </w:t>
      </w:r>
      <w:r w:rsidR="00677CFF" w:rsidRPr="000920F9">
        <w:rPr>
          <w:rFonts w:ascii="Times New Roman" w:hAnsi="Times New Roman" w:cs="Times New Roman"/>
          <w:sz w:val="24"/>
          <w:szCs w:val="24"/>
        </w:rPr>
        <w:t>wellbeing. The</w:t>
      </w:r>
      <w:r w:rsidR="00F813C0" w:rsidRPr="000920F9">
        <w:rPr>
          <w:rFonts w:ascii="Times New Roman" w:hAnsi="Times New Roman" w:cs="Times New Roman"/>
          <w:sz w:val="24"/>
          <w:szCs w:val="24"/>
        </w:rPr>
        <w:t xml:space="preserve"> hedonic sensation is reflected in my pleasure and positive emotions </w:t>
      </w:r>
      <w:r w:rsidR="00F813C0" w:rsidRPr="000920F9">
        <w:rPr>
          <w:rFonts w:ascii="Times New Roman" w:hAnsi="Times New Roman" w:cs="Times New Roman"/>
          <w:sz w:val="24"/>
          <w:szCs w:val="24"/>
        </w:rPr>
        <w:lastRenderedPageBreak/>
        <w:t xml:space="preserve">after completing any sporting activity of </w:t>
      </w:r>
      <w:r w:rsidR="00677CFF" w:rsidRPr="000920F9">
        <w:rPr>
          <w:rFonts w:ascii="Times New Roman" w:hAnsi="Times New Roman" w:cs="Times New Roman"/>
          <w:sz w:val="24"/>
          <w:szCs w:val="24"/>
        </w:rPr>
        <w:t>the day. In contrast, the eudaimonic sensation is reflected in my self-realization and optimal functioning.</w:t>
      </w:r>
    </w:p>
    <w:p w:rsidR="00677CFF" w:rsidRPr="000920F9" w:rsidRDefault="000B71EF" w:rsidP="000920F9">
      <w:pPr>
        <w:spacing w:after="0" w:line="480" w:lineRule="auto"/>
        <w:ind w:firstLine="720"/>
        <w:rPr>
          <w:rFonts w:ascii="Times New Roman" w:hAnsi="Times New Roman" w:cs="Times New Roman"/>
          <w:sz w:val="24"/>
          <w:szCs w:val="24"/>
        </w:rPr>
      </w:pPr>
      <w:r w:rsidRPr="000920F9">
        <w:rPr>
          <w:rFonts w:ascii="Times New Roman" w:hAnsi="Times New Roman" w:cs="Times New Roman"/>
          <w:sz w:val="24"/>
          <w:szCs w:val="24"/>
        </w:rPr>
        <w:t>During my school break, I tend to engage in work that helps generate some money. Such creates a space where I interact with people from different cultures, ethnicities, and traits. Not understanding all these differences affect my job performance, work engagement and eventually leads to stress. To avoid such negativity, I tend to apply positive psychology in the organization, which helps me study positive subjective events and characteristics in my workplace. Such helps me to enhance my efficacy and quality of life at work.</w:t>
      </w:r>
    </w:p>
    <w:p w:rsidR="00081E68" w:rsidRPr="000920F9" w:rsidRDefault="000B71EF" w:rsidP="000920F9">
      <w:pPr>
        <w:spacing w:after="0" w:line="480" w:lineRule="auto"/>
        <w:ind w:firstLine="720"/>
        <w:rPr>
          <w:rFonts w:ascii="Times New Roman" w:hAnsi="Times New Roman" w:cs="Times New Roman"/>
          <w:sz w:val="24"/>
          <w:szCs w:val="24"/>
        </w:rPr>
      </w:pPr>
      <w:r w:rsidRPr="000920F9">
        <w:rPr>
          <w:rFonts w:ascii="Times New Roman" w:hAnsi="Times New Roman" w:cs="Times New Roman"/>
          <w:sz w:val="24"/>
          <w:szCs w:val="24"/>
        </w:rPr>
        <w:t xml:space="preserve"> Positive traits are achieved by focusing on the three fundamentals of positive psychology: positive subjective events, positive traits, and positive organization. Positive subjective events develop wellbeing, positive feelings, and flow (Donaldson et al., </w:t>
      </w:r>
      <w:r w:rsidR="005C3621" w:rsidRPr="000920F9">
        <w:rPr>
          <w:rFonts w:ascii="Times New Roman" w:hAnsi="Times New Roman" w:cs="Times New Roman"/>
          <w:sz w:val="24"/>
          <w:szCs w:val="24"/>
        </w:rPr>
        <w:t>2019</w:t>
      </w:r>
      <w:r w:rsidRPr="000920F9">
        <w:rPr>
          <w:rFonts w:ascii="Times New Roman" w:hAnsi="Times New Roman" w:cs="Times New Roman"/>
          <w:sz w:val="24"/>
          <w:szCs w:val="24"/>
        </w:rPr>
        <w:t>). Positive traits major in character</w:t>
      </w:r>
      <w:r w:rsidR="005C3621" w:rsidRPr="000920F9">
        <w:rPr>
          <w:rFonts w:ascii="Times New Roman" w:hAnsi="Times New Roman" w:cs="Times New Roman"/>
          <w:sz w:val="24"/>
          <w:szCs w:val="24"/>
        </w:rPr>
        <w:t xml:space="preserve"> stability and</w:t>
      </w:r>
      <w:r w:rsidRPr="000920F9">
        <w:rPr>
          <w:rFonts w:ascii="Times New Roman" w:hAnsi="Times New Roman" w:cs="Times New Roman"/>
          <w:sz w:val="24"/>
          <w:szCs w:val="24"/>
        </w:rPr>
        <w:t xml:space="preserve"> ability like wisdom and purpose, while positive organization deals with employees and the business's goals. Applying all these pillars helps me achieve my job performance and satisfaction. </w:t>
      </w:r>
    </w:p>
    <w:p w:rsidR="00C43DB8" w:rsidRPr="000920F9" w:rsidRDefault="000B71EF" w:rsidP="000920F9">
      <w:pPr>
        <w:spacing w:after="0" w:line="480" w:lineRule="auto"/>
        <w:ind w:firstLine="720"/>
        <w:rPr>
          <w:rFonts w:ascii="Times New Roman" w:hAnsi="Times New Roman" w:cs="Times New Roman"/>
          <w:sz w:val="24"/>
          <w:szCs w:val="24"/>
        </w:rPr>
      </w:pPr>
      <w:r w:rsidRPr="000920F9">
        <w:rPr>
          <w:rFonts w:ascii="Times New Roman" w:hAnsi="Times New Roman" w:cs="Times New Roman"/>
          <w:sz w:val="24"/>
          <w:szCs w:val="24"/>
        </w:rPr>
        <w:t>Stressors of life can sometimes lead to depressive situations, and such stressors can either be societal or academic stressors. Depression is a common health issue globally which if interventions are not made, it can disrupt one’s life</w:t>
      </w:r>
      <w:r w:rsidR="00657972">
        <w:rPr>
          <w:rFonts w:ascii="Times New Roman" w:hAnsi="Times New Roman" w:cs="Times New Roman"/>
          <w:sz w:val="24"/>
          <w:szCs w:val="24"/>
        </w:rPr>
        <w:t xml:space="preserve"> </w:t>
      </w:r>
      <w:r w:rsidR="00657972" w:rsidRPr="000920F9">
        <w:rPr>
          <w:rFonts w:ascii="Times New Roman" w:hAnsi="Times New Roman" w:cs="Times New Roman"/>
          <w:sz w:val="24"/>
          <w:szCs w:val="24"/>
        </w:rPr>
        <w:t>(Mira et al., 2018)</w:t>
      </w:r>
      <w:r w:rsidRPr="000920F9">
        <w:rPr>
          <w:rFonts w:ascii="Times New Roman" w:hAnsi="Times New Roman" w:cs="Times New Roman"/>
          <w:sz w:val="24"/>
          <w:szCs w:val="24"/>
        </w:rPr>
        <w:t>. To avoid such disruption, I tend to apply positive psychology, which helps me seek various interventions. The</w:t>
      </w:r>
      <w:r w:rsidR="00CA2F9C" w:rsidRPr="000920F9">
        <w:rPr>
          <w:rFonts w:ascii="Times New Roman" w:hAnsi="Times New Roman" w:cs="Times New Roman"/>
          <w:sz w:val="24"/>
          <w:szCs w:val="24"/>
        </w:rPr>
        <w:t xml:space="preserve"> common intervention I use is online questionnaires. </w:t>
      </w:r>
      <w:r w:rsidRPr="000920F9">
        <w:rPr>
          <w:rFonts w:ascii="Times New Roman" w:hAnsi="Times New Roman" w:cs="Times New Roman"/>
          <w:sz w:val="24"/>
          <w:szCs w:val="24"/>
        </w:rPr>
        <w:t>The</w:t>
      </w:r>
      <w:r w:rsidR="00CA2F9C" w:rsidRPr="000920F9">
        <w:rPr>
          <w:rFonts w:ascii="Times New Roman" w:hAnsi="Times New Roman" w:cs="Times New Roman"/>
          <w:sz w:val="24"/>
          <w:szCs w:val="24"/>
        </w:rPr>
        <w:t xml:space="preserve"> method is effective </w:t>
      </w:r>
      <w:r w:rsidRPr="000920F9">
        <w:rPr>
          <w:rFonts w:ascii="Times New Roman" w:hAnsi="Times New Roman" w:cs="Times New Roman"/>
          <w:sz w:val="24"/>
          <w:szCs w:val="24"/>
        </w:rPr>
        <w:t>and cheap</w:t>
      </w:r>
      <w:r w:rsidR="00CA2F9C" w:rsidRPr="000920F9">
        <w:rPr>
          <w:rFonts w:ascii="Times New Roman" w:hAnsi="Times New Roman" w:cs="Times New Roman"/>
          <w:sz w:val="24"/>
          <w:szCs w:val="24"/>
        </w:rPr>
        <w:t xml:space="preserve"> compared to face-to-face interventions.</w:t>
      </w:r>
    </w:p>
    <w:p w:rsidR="00CA2F9C" w:rsidRPr="000920F9" w:rsidRDefault="000B71EF" w:rsidP="000920F9">
      <w:pPr>
        <w:spacing w:after="0" w:line="480" w:lineRule="auto"/>
        <w:ind w:firstLine="720"/>
        <w:rPr>
          <w:rFonts w:ascii="Times New Roman" w:hAnsi="Times New Roman" w:cs="Times New Roman"/>
          <w:sz w:val="24"/>
          <w:szCs w:val="24"/>
        </w:rPr>
      </w:pPr>
      <w:r w:rsidRPr="000920F9">
        <w:rPr>
          <w:rFonts w:ascii="Times New Roman" w:hAnsi="Times New Roman" w:cs="Times New Roman"/>
          <w:sz w:val="24"/>
          <w:szCs w:val="24"/>
        </w:rPr>
        <w:t>Online intervention tends to handle missing information effectively, results issuance is immediate, and one gets feedback based on their mental progress. Combining online services and positive psychology has been a help to my mental journey since I get ways in which I can self-</w:t>
      </w:r>
      <w:r w:rsidRPr="000920F9">
        <w:rPr>
          <w:rFonts w:ascii="Times New Roman" w:hAnsi="Times New Roman" w:cs="Times New Roman"/>
          <w:sz w:val="24"/>
          <w:szCs w:val="24"/>
        </w:rPr>
        <w:lastRenderedPageBreak/>
        <w:t>manage my wellbeing. Additionally, I also engage in positive psychological activities like yoga that help me to enhance my positive feelings and attain a profound shift in positive functioning. Positive feelings are often connected to positive behavior and happiness, which are great indicators of robust health. In society and academic life, I can generate stability and resilience.</w:t>
      </w:r>
    </w:p>
    <w:p w:rsidR="002021E1" w:rsidRPr="000920F9" w:rsidRDefault="000B71EF" w:rsidP="000920F9">
      <w:pPr>
        <w:spacing w:after="0" w:line="480" w:lineRule="auto"/>
        <w:ind w:firstLine="720"/>
        <w:rPr>
          <w:rFonts w:ascii="Times New Roman" w:hAnsi="Times New Roman" w:cs="Times New Roman"/>
          <w:sz w:val="24"/>
          <w:szCs w:val="24"/>
        </w:rPr>
      </w:pPr>
      <w:r w:rsidRPr="000920F9">
        <w:rPr>
          <w:rFonts w:ascii="Times New Roman" w:hAnsi="Times New Roman" w:cs="Times New Roman"/>
          <w:sz w:val="24"/>
          <w:szCs w:val="24"/>
        </w:rPr>
        <w:t xml:space="preserve">I have also enrolled in a second language acquisition learning class outside school, apart from my school work. </w:t>
      </w:r>
      <w:r w:rsidR="006B0B9A" w:rsidRPr="000920F9">
        <w:rPr>
          <w:rFonts w:ascii="Times New Roman" w:hAnsi="Times New Roman" w:cs="Times New Roman"/>
          <w:sz w:val="24"/>
          <w:szCs w:val="24"/>
        </w:rPr>
        <w:t>Learning</w:t>
      </w:r>
      <w:r w:rsidRPr="000920F9">
        <w:rPr>
          <w:rFonts w:ascii="Times New Roman" w:hAnsi="Times New Roman" w:cs="Times New Roman"/>
          <w:sz w:val="24"/>
          <w:szCs w:val="24"/>
        </w:rPr>
        <w:t xml:space="preserve"> another </w:t>
      </w:r>
      <w:r w:rsidR="006B0B9A" w:rsidRPr="000920F9">
        <w:rPr>
          <w:rFonts w:ascii="Times New Roman" w:hAnsi="Times New Roman" w:cs="Times New Roman"/>
          <w:sz w:val="24"/>
          <w:szCs w:val="24"/>
        </w:rPr>
        <w:t>language</w:t>
      </w:r>
      <w:r w:rsidRPr="000920F9">
        <w:rPr>
          <w:rFonts w:ascii="Times New Roman" w:hAnsi="Times New Roman" w:cs="Times New Roman"/>
          <w:sz w:val="24"/>
          <w:szCs w:val="24"/>
        </w:rPr>
        <w:t xml:space="preserve"> is accompanied by hope, </w:t>
      </w:r>
      <w:r w:rsidR="006B0B9A" w:rsidRPr="000920F9">
        <w:rPr>
          <w:rFonts w:ascii="Times New Roman" w:hAnsi="Times New Roman" w:cs="Times New Roman"/>
          <w:sz w:val="24"/>
          <w:szCs w:val="24"/>
        </w:rPr>
        <w:t>strength,</w:t>
      </w:r>
      <w:r w:rsidRPr="000920F9">
        <w:rPr>
          <w:rFonts w:ascii="Times New Roman" w:hAnsi="Times New Roman" w:cs="Times New Roman"/>
          <w:sz w:val="24"/>
          <w:szCs w:val="24"/>
        </w:rPr>
        <w:t xml:space="preserve"> objectives; however, despite all these positive elements, fear, limitation, and </w:t>
      </w:r>
      <w:r w:rsidR="006B0B9A" w:rsidRPr="000920F9">
        <w:rPr>
          <w:rFonts w:ascii="Times New Roman" w:hAnsi="Times New Roman" w:cs="Times New Roman"/>
          <w:sz w:val="24"/>
          <w:szCs w:val="24"/>
        </w:rPr>
        <w:t>frustrations</w:t>
      </w:r>
      <w:r w:rsidRPr="000920F9">
        <w:rPr>
          <w:rFonts w:ascii="Times New Roman" w:hAnsi="Times New Roman" w:cs="Times New Roman"/>
          <w:sz w:val="24"/>
          <w:szCs w:val="24"/>
        </w:rPr>
        <w:t xml:space="preserve"> are also present since one needs to learn and communicate in the second language</w:t>
      </w:r>
      <w:r w:rsidR="00D47960">
        <w:rPr>
          <w:rFonts w:ascii="Times New Roman" w:hAnsi="Times New Roman" w:cs="Times New Roman"/>
          <w:sz w:val="24"/>
          <w:szCs w:val="24"/>
        </w:rPr>
        <w:t xml:space="preserve"> </w:t>
      </w:r>
      <w:r w:rsidR="00D47960" w:rsidRPr="000920F9">
        <w:rPr>
          <w:rFonts w:ascii="Times New Roman" w:hAnsi="Times New Roman" w:cs="Times New Roman"/>
          <w:sz w:val="24"/>
          <w:szCs w:val="24"/>
        </w:rPr>
        <w:t>(Dewaele et al., 2019)</w:t>
      </w:r>
      <w:r w:rsidRPr="000920F9">
        <w:rPr>
          <w:rFonts w:ascii="Times New Roman" w:hAnsi="Times New Roman" w:cs="Times New Roman"/>
          <w:sz w:val="24"/>
          <w:szCs w:val="24"/>
        </w:rPr>
        <w:t>.</w:t>
      </w:r>
      <w:r w:rsidR="006B0B9A" w:rsidRPr="000920F9">
        <w:rPr>
          <w:rFonts w:ascii="Times New Roman" w:hAnsi="Times New Roman" w:cs="Times New Roman"/>
          <w:sz w:val="24"/>
          <w:szCs w:val="24"/>
        </w:rPr>
        <w:t xml:space="preserve"> To counter fear and frustration, I apply positive psychology, which helps me develop positive emotions. </w:t>
      </w:r>
      <w:r w:rsidRPr="000920F9">
        <w:rPr>
          <w:rFonts w:ascii="Times New Roman" w:hAnsi="Times New Roman" w:cs="Times New Roman"/>
          <w:sz w:val="24"/>
          <w:szCs w:val="24"/>
        </w:rPr>
        <w:t xml:space="preserve"> </w:t>
      </w:r>
      <w:r w:rsidR="006B0B9A" w:rsidRPr="000920F9">
        <w:rPr>
          <w:rFonts w:ascii="Times New Roman" w:hAnsi="Times New Roman" w:cs="Times New Roman"/>
          <w:sz w:val="24"/>
          <w:szCs w:val="24"/>
        </w:rPr>
        <w:t xml:space="preserve">Positive emotions in second language acquisition help me remove emotions connected to negative arousal. </w:t>
      </w:r>
      <w:r w:rsidR="00BE2D90" w:rsidRPr="000920F9">
        <w:rPr>
          <w:rFonts w:ascii="Times New Roman" w:hAnsi="Times New Roman" w:cs="Times New Roman"/>
          <w:sz w:val="24"/>
          <w:szCs w:val="24"/>
        </w:rPr>
        <w:t>Positive</w:t>
      </w:r>
      <w:r w:rsidR="006B0B9A" w:rsidRPr="000920F9">
        <w:rPr>
          <w:rFonts w:ascii="Times New Roman" w:hAnsi="Times New Roman" w:cs="Times New Roman"/>
          <w:sz w:val="24"/>
          <w:szCs w:val="24"/>
        </w:rPr>
        <w:t xml:space="preserve"> psychology develops a secure environment where the effects of negative feelings are greatly reduced.</w:t>
      </w:r>
    </w:p>
    <w:p w:rsidR="006B0B9A" w:rsidRPr="000920F9" w:rsidRDefault="000B71EF" w:rsidP="000920F9">
      <w:pPr>
        <w:spacing w:after="0" w:line="480" w:lineRule="auto"/>
        <w:ind w:firstLine="720"/>
        <w:rPr>
          <w:rFonts w:ascii="Times New Roman" w:hAnsi="Times New Roman" w:cs="Times New Roman"/>
          <w:sz w:val="24"/>
          <w:szCs w:val="24"/>
        </w:rPr>
      </w:pPr>
      <w:r w:rsidRPr="000920F9">
        <w:rPr>
          <w:rFonts w:ascii="Times New Roman" w:hAnsi="Times New Roman" w:cs="Times New Roman"/>
          <w:sz w:val="24"/>
          <w:szCs w:val="24"/>
        </w:rPr>
        <w:t>For</w:t>
      </w:r>
      <w:r w:rsidR="00BE2D90" w:rsidRPr="000920F9">
        <w:rPr>
          <w:rFonts w:ascii="Times New Roman" w:hAnsi="Times New Roman" w:cs="Times New Roman"/>
          <w:sz w:val="24"/>
          <w:szCs w:val="24"/>
        </w:rPr>
        <w:t xml:space="preserve"> many years negative cognitive perspective has </w:t>
      </w:r>
      <w:r w:rsidRPr="000920F9">
        <w:rPr>
          <w:rFonts w:ascii="Times New Roman" w:hAnsi="Times New Roman" w:cs="Times New Roman"/>
          <w:sz w:val="24"/>
          <w:szCs w:val="24"/>
        </w:rPr>
        <w:t xml:space="preserve">surrounded second language acquisition, but with positive emotions fostered by positive psychology, the perspective has been eliminated. </w:t>
      </w:r>
      <w:r w:rsidR="00BE2D90" w:rsidRPr="000920F9">
        <w:rPr>
          <w:rFonts w:ascii="Times New Roman" w:hAnsi="Times New Roman" w:cs="Times New Roman"/>
          <w:sz w:val="24"/>
          <w:szCs w:val="24"/>
        </w:rPr>
        <w:t>Focusing</w:t>
      </w:r>
      <w:r w:rsidRPr="000920F9">
        <w:rPr>
          <w:rFonts w:ascii="Times New Roman" w:hAnsi="Times New Roman" w:cs="Times New Roman"/>
          <w:sz w:val="24"/>
          <w:szCs w:val="24"/>
        </w:rPr>
        <w:t xml:space="preserve"> on the effects of </w:t>
      </w:r>
      <w:r w:rsidR="00BE2D90" w:rsidRPr="000920F9">
        <w:rPr>
          <w:rFonts w:ascii="Times New Roman" w:hAnsi="Times New Roman" w:cs="Times New Roman"/>
          <w:sz w:val="24"/>
          <w:szCs w:val="24"/>
        </w:rPr>
        <w:t>positive</w:t>
      </w:r>
      <w:r w:rsidRPr="000920F9">
        <w:rPr>
          <w:rFonts w:ascii="Times New Roman" w:hAnsi="Times New Roman" w:cs="Times New Roman"/>
          <w:sz w:val="24"/>
          <w:szCs w:val="24"/>
        </w:rPr>
        <w:t xml:space="preserve"> emotions in connection to positive psychology, I can broaden my attention and reasoning level, giving me a space to explore</w:t>
      </w:r>
      <w:r w:rsidR="00BE2D90" w:rsidRPr="000920F9">
        <w:rPr>
          <w:rFonts w:ascii="Times New Roman" w:hAnsi="Times New Roman" w:cs="Times New Roman"/>
          <w:sz w:val="24"/>
          <w:szCs w:val="24"/>
        </w:rPr>
        <w:t xml:space="preserve"> new occurrences and new learning. I can also develop resilience by stimulating productive responses to stressful experiences. Additionally, positive emotions have helped me develop personal resources like social bonds among fellow learners and teachers, thus creating a comfortable environment for learning.  </w:t>
      </w:r>
      <w:r w:rsidRPr="000920F9">
        <w:rPr>
          <w:rFonts w:ascii="Times New Roman" w:hAnsi="Times New Roman" w:cs="Times New Roman"/>
          <w:sz w:val="24"/>
          <w:szCs w:val="24"/>
        </w:rPr>
        <w:t>Such</w:t>
      </w:r>
      <w:r w:rsidR="00BE2D90" w:rsidRPr="000920F9">
        <w:rPr>
          <w:rFonts w:ascii="Times New Roman" w:hAnsi="Times New Roman" w:cs="Times New Roman"/>
          <w:sz w:val="24"/>
          <w:szCs w:val="24"/>
        </w:rPr>
        <w:t xml:space="preserve"> positivity helps me to learn, understand and communicate in </w:t>
      </w:r>
      <w:r w:rsidRPr="000920F9">
        <w:rPr>
          <w:rFonts w:ascii="Times New Roman" w:hAnsi="Times New Roman" w:cs="Times New Roman"/>
          <w:sz w:val="24"/>
          <w:szCs w:val="24"/>
        </w:rPr>
        <w:t>a second</w:t>
      </w:r>
      <w:r w:rsidR="00BE2D90" w:rsidRPr="000920F9">
        <w:rPr>
          <w:rFonts w:ascii="Times New Roman" w:hAnsi="Times New Roman" w:cs="Times New Roman"/>
          <w:sz w:val="24"/>
          <w:szCs w:val="24"/>
        </w:rPr>
        <w:t xml:space="preserve"> language with ease. </w:t>
      </w:r>
    </w:p>
    <w:p w:rsidR="000920F9" w:rsidRDefault="000B71EF" w:rsidP="000920F9">
      <w:pPr>
        <w:spacing w:after="0" w:line="480" w:lineRule="auto"/>
        <w:ind w:firstLine="720"/>
        <w:rPr>
          <w:rFonts w:ascii="Times New Roman" w:hAnsi="Times New Roman" w:cs="Times New Roman"/>
          <w:sz w:val="24"/>
          <w:szCs w:val="24"/>
        </w:rPr>
      </w:pPr>
      <w:r w:rsidRPr="000920F9">
        <w:rPr>
          <w:rFonts w:ascii="Times New Roman" w:hAnsi="Times New Roman" w:cs="Times New Roman"/>
          <w:sz w:val="24"/>
          <w:szCs w:val="24"/>
        </w:rPr>
        <w:t xml:space="preserve">Applying positive psychology has been helpful to me. </w:t>
      </w:r>
      <w:r w:rsidR="002F395B" w:rsidRPr="000920F9">
        <w:rPr>
          <w:rFonts w:ascii="Times New Roman" w:hAnsi="Times New Roman" w:cs="Times New Roman"/>
          <w:sz w:val="24"/>
          <w:szCs w:val="24"/>
        </w:rPr>
        <w:t>In</w:t>
      </w:r>
      <w:r w:rsidRPr="000920F9">
        <w:rPr>
          <w:rFonts w:ascii="Times New Roman" w:hAnsi="Times New Roman" w:cs="Times New Roman"/>
          <w:sz w:val="24"/>
          <w:szCs w:val="24"/>
        </w:rPr>
        <w:t xml:space="preserve"> nature-based sporting activities have helped me develop hedonic and eudaimonic wellbeing. </w:t>
      </w:r>
      <w:r w:rsidR="002F395B" w:rsidRPr="000920F9">
        <w:rPr>
          <w:rFonts w:ascii="Times New Roman" w:hAnsi="Times New Roman" w:cs="Times New Roman"/>
          <w:sz w:val="24"/>
          <w:szCs w:val="24"/>
        </w:rPr>
        <w:t>In</w:t>
      </w:r>
      <w:r w:rsidRPr="000920F9">
        <w:rPr>
          <w:rFonts w:ascii="Times New Roman" w:hAnsi="Times New Roman" w:cs="Times New Roman"/>
          <w:sz w:val="24"/>
          <w:szCs w:val="24"/>
        </w:rPr>
        <w:t xml:space="preserve"> my workplace, I can </w:t>
      </w:r>
      <w:r w:rsidR="002F395B" w:rsidRPr="000920F9">
        <w:rPr>
          <w:rFonts w:ascii="Times New Roman" w:hAnsi="Times New Roman" w:cs="Times New Roman"/>
          <w:sz w:val="24"/>
          <w:szCs w:val="24"/>
        </w:rPr>
        <w:t>relate</w:t>
      </w:r>
      <w:r w:rsidRPr="000920F9">
        <w:rPr>
          <w:rFonts w:ascii="Times New Roman" w:hAnsi="Times New Roman" w:cs="Times New Roman"/>
          <w:sz w:val="24"/>
          <w:szCs w:val="24"/>
        </w:rPr>
        <w:t xml:space="preserve"> with </w:t>
      </w:r>
      <w:r w:rsidRPr="000920F9">
        <w:rPr>
          <w:rFonts w:ascii="Times New Roman" w:hAnsi="Times New Roman" w:cs="Times New Roman"/>
          <w:sz w:val="24"/>
          <w:szCs w:val="24"/>
        </w:rPr>
        <w:lastRenderedPageBreak/>
        <w:t xml:space="preserve">employees well by studying their traits, given that we come from different cultures. </w:t>
      </w:r>
      <w:r w:rsidR="002F395B" w:rsidRPr="000920F9">
        <w:rPr>
          <w:rFonts w:ascii="Times New Roman" w:hAnsi="Times New Roman" w:cs="Times New Roman"/>
          <w:sz w:val="24"/>
          <w:szCs w:val="24"/>
        </w:rPr>
        <w:t>I</w:t>
      </w:r>
      <w:r w:rsidRPr="000920F9">
        <w:rPr>
          <w:rFonts w:ascii="Times New Roman" w:hAnsi="Times New Roman" w:cs="Times New Roman"/>
          <w:sz w:val="24"/>
          <w:szCs w:val="24"/>
        </w:rPr>
        <w:t xml:space="preserve"> apply online intervention in my mental wellness, which helps me keep track of my mental progress. Finally, in my second language acquisition, positive psychology has helped develop positive emotions; thus, I can develop bonds with other learners and teachers</w:t>
      </w:r>
      <w:r>
        <w:rPr>
          <w:rFonts w:ascii="Times New Roman" w:hAnsi="Times New Roman" w:cs="Times New Roman"/>
          <w:sz w:val="24"/>
          <w:szCs w:val="24"/>
        </w:rPr>
        <w:t>.</w:t>
      </w:r>
    </w:p>
    <w:p w:rsidR="000920F9" w:rsidRDefault="000920F9">
      <w:pPr>
        <w:rPr>
          <w:rFonts w:ascii="Times New Roman" w:hAnsi="Times New Roman" w:cs="Times New Roman"/>
          <w:sz w:val="24"/>
          <w:szCs w:val="24"/>
        </w:rPr>
      </w:pPr>
      <w:r>
        <w:rPr>
          <w:rFonts w:ascii="Times New Roman" w:hAnsi="Times New Roman" w:cs="Times New Roman"/>
          <w:sz w:val="24"/>
          <w:szCs w:val="24"/>
        </w:rPr>
        <w:br w:type="page"/>
      </w:r>
    </w:p>
    <w:p w:rsidR="00062949" w:rsidRDefault="000920F9" w:rsidP="000920F9">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920F9" w:rsidRPr="000920F9" w:rsidRDefault="000920F9" w:rsidP="000920F9">
      <w:pPr>
        <w:spacing w:after="0" w:line="480" w:lineRule="auto"/>
        <w:ind w:left="720" w:hanging="720"/>
        <w:rPr>
          <w:rFonts w:ascii="Times New Roman" w:hAnsi="Times New Roman" w:cs="Times New Roman"/>
          <w:sz w:val="24"/>
          <w:szCs w:val="24"/>
        </w:rPr>
      </w:pPr>
      <w:r w:rsidRPr="000920F9">
        <w:rPr>
          <w:rFonts w:ascii="Times New Roman" w:hAnsi="Times New Roman" w:cs="Times New Roman"/>
          <w:sz w:val="24"/>
          <w:szCs w:val="24"/>
        </w:rPr>
        <w:t>Dewaele, J. M., Chen, X., Padilla, A. M., &amp; Lake, J. (2019). The flowering of positive psychology in foreign language teaching and acquisition research. </w:t>
      </w:r>
      <w:r w:rsidRPr="000920F9">
        <w:rPr>
          <w:rFonts w:ascii="Times New Roman" w:hAnsi="Times New Roman" w:cs="Times New Roman"/>
          <w:i/>
          <w:iCs/>
          <w:sz w:val="24"/>
          <w:szCs w:val="24"/>
        </w:rPr>
        <w:t>Frontiers in psychology</w:t>
      </w:r>
      <w:r w:rsidRPr="000920F9">
        <w:rPr>
          <w:rFonts w:ascii="Times New Roman" w:hAnsi="Times New Roman" w:cs="Times New Roman"/>
          <w:sz w:val="24"/>
          <w:szCs w:val="24"/>
        </w:rPr>
        <w:t>, </w:t>
      </w:r>
      <w:r w:rsidRPr="000920F9">
        <w:rPr>
          <w:rFonts w:ascii="Times New Roman" w:hAnsi="Times New Roman" w:cs="Times New Roman"/>
          <w:i/>
          <w:iCs/>
          <w:sz w:val="24"/>
          <w:szCs w:val="24"/>
        </w:rPr>
        <w:t>10</w:t>
      </w:r>
      <w:r w:rsidRPr="000920F9">
        <w:rPr>
          <w:rFonts w:ascii="Times New Roman" w:hAnsi="Times New Roman" w:cs="Times New Roman"/>
          <w:sz w:val="24"/>
          <w:szCs w:val="24"/>
        </w:rPr>
        <w:t>, 2128.</w:t>
      </w:r>
    </w:p>
    <w:p w:rsidR="000920F9" w:rsidRPr="000920F9" w:rsidRDefault="000920F9" w:rsidP="000920F9">
      <w:pPr>
        <w:spacing w:after="0" w:line="480" w:lineRule="auto"/>
        <w:ind w:left="720" w:hanging="720"/>
        <w:rPr>
          <w:rFonts w:ascii="Times New Roman" w:hAnsi="Times New Roman" w:cs="Times New Roman"/>
          <w:sz w:val="24"/>
          <w:szCs w:val="24"/>
        </w:rPr>
      </w:pPr>
      <w:r w:rsidRPr="000920F9">
        <w:rPr>
          <w:rFonts w:ascii="Times New Roman" w:hAnsi="Times New Roman" w:cs="Times New Roman"/>
          <w:sz w:val="24"/>
          <w:szCs w:val="24"/>
        </w:rPr>
        <w:t>Donaldson, S. I., Lee, J. Y., &amp; Donaldson, S. I. (2019). Evaluating positive psychology interventions at work: A systematic review and meta-analysis. </w:t>
      </w:r>
      <w:r w:rsidRPr="000920F9">
        <w:rPr>
          <w:rFonts w:ascii="Times New Roman" w:hAnsi="Times New Roman" w:cs="Times New Roman"/>
          <w:i/>
          <w:iCs/>
          <w:sz w:val="24"/>
          <w:szCs w:val="24"/>
        </w:rPr>
        <w:t>International Journal of Applied Positive Psychology</w:t>
      </w:r>
      <w:r w:rsidRPr="000920F9">
        <w:rPr>
          <w:rFonts w:ascii="Times New Roman" w:hAnsi="Times New Roman" w:cs="Times New Roman"/>
          <w:sz w:val="24"/>
          <w:szCs w:val="24"/>
        </w:rPr>
        <w:t>, </w:t>
      </w:r>
      <w:r w:rsidRPr="000920F9">
        <w:rPr>
          <w:rFonts w:ascii="Times New Roman" w:hAnsi="Times New Roman" w:cs="Times New Roman"/>
          <w:i/>
          <w:iCs/>
          <w:sz w:val="24"/>
          <w:szCs w:val="24"/>
        </w:rPr>
        <w:t>4</w:t>
      </w:r>
      <w:r w:rsidRPr="000920F9">
        <w:rPr>
          <w:rFonts w:ascii="Times New Roman" w:hAnsi="Times New Roman" w:cs="Times New Roman"/>
          <w:sz w:val="24"/>
          <w:szCs w:val="24"/>
        </w:rPr>
        <w:t>(3), 113-134.</w:t>
      </w:r>
    </w:p>
    <w:p w:rsidR="000920F9" w:rsidRPr="000920F9" w:rsidRDefault="000920F9" w:rsidP="000920F9">
      <w:pPr>
        <w:spacing w:after="0" w:line="480" w:lineRule="auto"/>
        <w:ind w:left="720" w:hanging="720"/>
        <w:rPr>
          <w:rFonts w:ascii="Times New Roman" w:hAnsi="Times New Roman" w:cs="Times New Roman"/>
          <w:sz w:val="24"/>
          <w:szCs w:val="24"/>
        </w:rPr>
      </w:pPr>
      <w:r w:rsidRPr="000920F9">
        <w:rPr>
          <w:rFonts w:ascii="Times New Roman" w:hAnsi="Times New Roman" w:cs="Times New Roman"/>
          <w:sz w:val="24"/>
          <w:szCs w:val="24"/>
        </w:rPr>
        <w:t>Houge Mackenzie, S., &amp; Brymer, E. (2020). Conceptualizing adventurous nature sport: A positive psychology perspective. </w:t>
      </w:r>
      <w:r w:rsidRPr="000920F9">
        <w:rPr>
          <w:rFonts w:ascii="Times New Roman" w:hAnsi="Times New Roman" w:cs="Times New Roman"/>
          <w:i/>
          <w:iCs/>
          <w:sz w:val="24"/>
          <w:szCs w:val="24"/>
        </w:rPr>
        <w:t>Annals of Leisure Research</w:t>
      </w:r>
      <w:r w:rsidRPr="000920F9">
        <w:rPr>
          <w:rFonts w:ascii="Times New Roman" w:hAnsi="Times New Roman" w:cs="Times New Roman"/>
          <w:sz w:val="24"/>
          <w:szCs w:val="24"/>
        </w:rPr>
        <w:t>, </w:t>
      </w:r>
      <w:r w:rsidRPr="000920F9">
        <w:rPr>
          <w:rFonts w:ascii="Times New Roman" w:hAnsi="Times New Roman" w:cs="Times New Roman"/>
          <w:i/>
          <w:iCs/>
          <w:sz w:val="24"/>
          <w:szCs w:val="24"/>
        </w:rPr>
        <w:t>23</w:t>
      </w:r>
      <w:r w:rsidRPr="000920F9">
        <w:rPr>
          <w:rFonts w:ascii="Times New Roman" w:hAnsi="Times New Roman" w:cs="Times New Roman"/>
          <w:sz w:val="24"/>
          <w:szCs w:val="24"/>
        </w:rPr>
        <w:t>(1), 79-91.</w:t>
      </w:r>
    </w:p>
    <w:p w:rsidR="000920F9" w:rsidRPr="000920F9" w:rsidRDefault="000920F9" w:rsidP="000920F9">
      <w:pPr>
        <w:spacing w:after="0" w:line="480" w:lineRule="auto"/>
        <w:ind w:left="720" w:hanging="720"/>
        <w:rPr>
          <w:rFonts w:ascii="Times New Roman" w:hAnsi="Times New Roman" w:cs="Times New Roman"/>
          <w:sz w:val="24"/>
          <w:szCs w:val="24"/>
        </w:rPr>
      </w:pPr>
      <w:r w:rsidRPr="000920F9">
        <w:rPr>
          <w:rFonts w:ascii="Times New Roman" w:hAnsi="Times New Roman" w:cs="Times New Roman"/>
          <w:sz w:val="24"/>
          <w:szCs w:val="24"/>
        </w:rPr>
        <w:t>Mira, A., Bretón-López, J., Enrique, Á., Castilla, D., García-Palacios, A., Baños, R., &amp; Botella, C. (2018). Exploring the incorporation of a positive psychology component in a cognitive behavioral internet-based program for depressive symptoms. Results throughout the intervention process. </w:t>
      </w:r>
      <w:r w:rsidRPr="000920F9">
        <w:rPr>
          <w:rFonts w:ascii="Times New Roman" w:hAnsi="Times New Roman" w:cs="Times New Roman"/>
          <w:i/>
          <w:iCs/>
          <w:sz w:val="24"/>
          <w:szCs w:val="24"/>
        </w:rPr>
        <w:t>Frontiers in psychology</w:t>
      </w:r>
      <w:r w:rsidRPr="000920F9">
        <w:rPr>
          <w:rFonts w:ascii="Times New Roman" w:hAnsi="Times New Roman" w:cs="Times New Roman"/>
          <w:sz w:val="24"/>
          <w:szCs w:val="24"/>
        </w:rPr>
        <w:t>, </w:t>
      </w:r>
      <w:r w:rsidRPr="000920F9">
        <w:rPr>
          <w:rFonts w:ascii="Times New Roman" w:hAnsi="Times New Roman" w:cs="Times New Roman"/>
          <w:i/>
          <w:iCs/>
          <w:sz w:val="24"/>
          <w:szCs w:val="24"/>
        </w:rPr>
        <w:t>9</w:t>
      </w:r>
      <w:r w:rsidRPr="000920F9">
        <w:rPr>
          <w:rFonts w:ascii="Times New Roman" w:hAnsi="Times New Roman" w:cs="Times New Roman"/>
          <w:sz w:val="24"/>
          <w:szCs w:val="24"/>
        </w:rPr>
        <w:t>, 2360.</w:t>
      </w:r>
    </w:p>
    <w:p w:rsidR="000920F9" w:rsidRPr="000920F9" w:rsidRDefault="000920F9" w:rsidP="000920F9">
      <w:pPr>
        <w:spacing w:after="0" w:line="480" w:lineRule="auto"/>
        <w:ind w:left="720" w:hanging="720"/>
        <w:rPr>
          <w:rFonts w:ascii="Times New Roman" w:hAnsi="Times New Roman" w:cs="Times New Roman"/>
          <w:sz w:val="24"/>
          <w:szCs w:val="24"/>
        </w:rPr>
      </w:pPr>
    </w:p>
    <w:p w:rsidR="000920F9" w:rsidRDefault="000920F9" w:rsidP="000920F9">
      <w:pPr>
        <w:spacing w:after="0" w:line="480" w:lineRule="auto"/>
        <w:ind w:left="720" w:hanging="720"/>
        <w:rPr>
          <w:rFonts w:ascii="Times New Roman" w:hAnsi="Times New Roman" w:cs="Times New Roman"/>
          <w:sz w:val="24"/>
          <w:szCs w:val="24"/>
        </w:rPr>
      </w:pPr>
    </w:p>
    <w:p w:rsidR="000920F9" w:rsidRDefault="000920F9" w:rsidP="000920F9">
      <w:pPr>
        <w:ind w:firstLine="720"/>
        <w:jc w:val="center"/>
        <w:rPr>
          <w:rFonts w:ascii="Times New Roman" w:hAnsi="Times New Roman" w:cs="Times New Roman"/>
          <w:sz w:val="24"/>
          <w:szCs w:val="24"/>
        </w:rPr>
      </w:pPr>
    </w:p>
    <w:p w:rsidR="00062949" w:rsidRDefault="00062949" w:rsidP="00062949">
      <w:pPr>
        <w:ind w:firstLine="720"/>
        <w:jc w:val="center"/>
        <w:rPr>
          <w:rFonts w:ascii="Times New Roman" w:hAnsi="Times New Roman" w:cs="Times New Roman"/>
          <w:sz w:val="24"/>
          <w:szCs w:val="24"/>
        </w:rPr>
      </w:pPr>
    </w:p>
    <w:p w:rsidR="00CA2F9C" w:rsidRDefault="00CA2F9C" w:rsidP="005C3621">
      <w:pPr>
        <w:ind w:firstLine="720"/>
        <w:rPr>
          <w:rFonts w:ascii="Times New Roman" w:hAnsi="Times New Roman" w:cs="Times New Roman"/>
          <w:sz w:val="24"/>
          <w:szCs w:val="24"/>
        </w:rPr>
      </w:pPr>
    </w:p>
    <w:p w:rsidR="005C3621" w:rsidRDefault="005C3621" w:rsidP="005C3621">
      <w:pPr>
        <w:ind w:firstLine="720"/>
        <w:rPr>
          <w:rFonts w:ascii="Times New Roman" w:hAnsi="Times New Roman" w:cs="Times New Roman"/>
          <w:sz w:val="24"/>
          <w:szCs w:val="24"/>
        </w:rPr>
      </w:pPr>
    </w:p>
    <w:p w:rsidR="005C3621" w:rsidRDefault="005C3621" w:rsidP="005C3621">
      <w:pPr>
        <w:ind w:firstLine="720"/>
        <w:rPr>
          <w:rFonts w:ascii="Times New Roman" w:hAnsi="Times New Roman" w:cs="Times New Roman"/>
          <w:sz w:val="24"/>
          <w:szCs w:val="24"/>
        </w:rPr>
      </w:pPr>
    </w:p>
    <w:p w:rsidR="001F1E01" w:rsidRDefault="001F1E01" w:rsidP="004969F4">
      <w:pPr>
        <w:rPr>
          <w:rFonts w:ascii="Times New Roman" w:hAnsi="Times New Roman" w:cs="Times New Roman"/>
          <w:sz w:val="24"/>
          <w:szCs w:val="24"/>
        </w:rPr>
      </w:pPr>
    </w:p>
    <w:p w:rsidR="00677CFF" w:rsidRDefault="00677CFF" w:rsidP="004969F4">
      <w:pPr>
        <w:rPr>
          <w:rFonts w:ascii="Times New Roman" w:hAnsi="Times New Roman" w:cs="Times New Roman"/>
          <w:sz w:val="24"/>
          <w:szCs w:val="24"/>
        </w:rPr>
      </w:pPr>
    </w:p>
    <w:p w:rsidR="00677CFF" w:rsidRDefault="00677CFF" w:rsidP="004969F4">
      <w:pPr>
        <w:rPr>
          <w:rFonts w:ascii="Times New Roman" w:hAnsi="Times New Roman" w:cs="Times New Roman"/>
          <w:sz w:val="24"/>
          <w:szCs w:val="24"/>
        </w:rPr>
      </w:pPr>
    </w:p>
    <w:p w:rsidR="00DD44AB" w:rsidRDefault="00DD44AB" w:rsidP="004969F4">
      <w:pPr>
        <w:rPr>
          <w:rFonts w:ascii="Times New Roman" w:hAnsi="Times New Roman" w:cs="Times New Roman"/>
          <w:sz w:val="24"/>
          <w:szCs w:val="24"/>
        </w:rPr>
      </w:pPr>
    </w:p>
    <w:p w:rsidR="00CE3A65" w:rsidRPr="00CE3A65" w:rsidRDefault="00CE3A65" w:rsidP="00CE3A65">
      <w:pPr>
        <w:jc w:val="center"/>
        <w:rPr>
          <w:rFonts w:ascii="Times New Roman" w:hAnsi="Times New Roman" w:cs="Times New Roman"/>
          <w:sz w:val="24"/>
          <w:szCs w:val="24"/>
        </w:rPr>
      </w:pPr>
    </w:p>
    <w:sectPr w:rsidR="00CE3A65" w:rsidRPr="00CE3A65" w:rsidSect="004A09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07B" w:rsidRDefault="0099307B">
      <w:pPr>
        <w:spacing w:after="0" w:line="240" w:lineRule="auto"/>
      </w:pPr>
      <w:r>
        <w:separator/>
      </w:r>
    </w:p>
  </w:endnote>
  <w:endnote w:type="continuationSeparator" w:id="0">
    <w:p w:rsidR="0099307B" w:rsidRDefault="00993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07B" w:rsidRDefault="0099307B">
      <w:pPr>
        <w:spacing w:after="0" w:line="240" w:lineRule="auto"/>
      </w:pPr>
      <w:r>
        <w:separator/>
      </w:r>
    </w:p>
  </w:footnote>
  <w:footnote w:type="continuationSeparator" w:id="0">
    <w:p w:rsidR="0099307B" w:rsidRDefault="00993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420718"/>
      <w:docPartObj>
        <w:docPartGallery w:val="Page Numbers (Top of Page)"/>
        <w:docPartUnique/>
      </w:docPartObj>
    </w:sdtPr>
    <w:sdtEndPr>
      <w:rPr>
        <w:noProof/>
      </w:rPr>
    </w:sdtEndPr>
    <w:sdtContent>
      <w:p w:rsidR="004A09E9" w:rsidRDefault="004A09E9">
        <w:pPr>
          <w:pStyle w:val="Header"/>
          <w:jc w:val="right"/>
        </w:pPr>
        <w:r>
          <w:rPr>
            <w:rFonts w:ascii="Times New Roman" w:hAnsi="Times New Roman" w:cs="Times New Roman"/>
            <w:sz w:val="24"/>
            <w:szCs w:val="24"/>
          </w:rPr>
          <w:t xml:space="preserve">POSITIVE PSYCHOLOGY </w:t>
        </w:r>
        <w:r>
          <w:rPr>
            <w:rFonts w:ascii="Times New Roman" w:hAnsi="Times New Roman" w:cs="Times New Roman"/>
            <w:sz w:val="24"/>
            <w:szCs w:val="24"/>
          </w:rPr>
          <w:t xml:space="preserve">                                                                                                           </w:t>
        </w:r>
        <w:r w:rsidRPr="004A09E9">
          <w:rPr>
            <w:rFonts w:ascii="Times New Roman" w:hAnsi="Times New Roman" w:cs="Times New Roman"/>
            <w:sz w:val="24"/>
            <w:szCs w:val="24"/>
          </w:rPr>
          <w:fldChar w:fldCharType="begin"/>
        </w:r>
        <w:r w:rsidRPr="004A09E9">
          <w:rPr>
            <w:rFonts w:ascii="Times New Roman" w:hAnsi="Times New Roman" w:cs="Times New Roman"/>
            <w:sz w:val="24"/>
            <w:szCs w:val="24"/>
          </w:rPr>
          <w:instrText xml:space="preserve"> PAGE   \* MERGEFORMAT </w:instrText>
        </w:r>
        <w:r w:rsidRPr="004A09E9">
          <w:rPr>
            <w:rFonts w:ascii="Times New Roman" w:hAnsi="Times New Roman" w:cs="Times New Roman"/>
            <w:sz w:val="24"/>
            <w:szCs w:val="24"/>
          </w:rPr>
          <w:fldChar w:fldCharType="separate"/>
        </w:r>
        <w:r w:rsidR="00D7551F">
          <w:rPr>
            <w:rFonts w:ascii="Times New Roman" w:hAnsi="Times New Roman" w:cs="Times New Roman"/>
            <w:noProof/>
            <w:sz w:val="24"/>
            <w:szCs w:val="24"/>
          </w:rPr>
          <w:t>6</w:t>
        </w:r>
        <w:r w:rsidRPr="004A09E9">
          <w:rPr>
            <w:rFonts w:ascii="Times New Roman" w:hAnsi="Times New Roman" w:cs="Times New Roman"/>
            <w:noProof/>
            <w:sz w:val="24"/>
            <w:szCs w:val="24"/>
          </w:rPr>
          <w:fldChar w:fldCharType="end"/>
        </w:r>
      </w:p>
    </w:sdtContent>
  </w:sdt>
  <w:p w:rsidR="004A09E9" w:rsidRDefault="004A09E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9E9" w:rsidRPr="004A09E9" w:rsidRDefault="004A09E9">
    <w:pPr>
      <w:pStyle w:val="Header"/>
      <w:rPr>
        <w:rFonts w:ascii="Times New Roman" w:hAnsi="Times New Roman" w:cs="Times New Roman"/>
        <w:sz w:val="24"/>
        <w:szCs w:val="24"/>
      </w:rPr>
    </w:pPr>
    <w:r>
      <w:rPr>
        <w:rFonts w:ascii="Times New Roman" w:hAnsi="Times New Roman" w:cs="Times New Roman"/>
        <w:sz w:val="24"/>
        <w:szCs w:val="24"/>
      </w:rPr>
      <w:t xml:space="preserve">Running head: POSITIVE PSYCHOLOGY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A65"/>
    <w:rsid w:val="00062949"/>
    <w:rsid w:val="00081E68"/>
    <w:rsid w:val="000920F9"/>
    <w:rsid w:val="000B71EF"/>
    <w:rsid w:val="000C0AD2"/>
    <w:rsid w:val="001F1E01"/>
    <w:rsid w:val="002021E1"/>
    <w:rsid w:val="00241005"/>
    <w:rsid w:val="002F395B"/>
    <w:rsid w:val="004969F4"/>
    <w:rsid w:val="004A09E9"/>
    <w:rsid w:val="00587FF8"/>
    <w:rsid w:val="005C3621"/>
    <w:rsid w:val="00657972"/>
    <w:rsid w:val="00677CFF"/>
    <w:rsid w:val="006B0B9A"/>
    <w:rsid w:val="00815A39"/>
    <w:rsid w:val="008A5F2A"/>
    <w:rsid w:val="008C4A99"/>
    <w:rsid w:val="008D15CF"/>
    <w:rsid w:val="0090180A"/>
    <w:rsid w:val="00921377"/>
    <w:rsid w:val="0099307B"/>
    <w:rsid w:val="00A24B83"/>
    <w:rsid w:val="00A42641"/>
    <w:rsid w:val="00A8314E"/>
    <w:rsid w:val="00B24CB1"/>
    <w:rsid w:val="00BE2D90"/>
    <w:rsid w:val="00C43DB8"/>
    <w:rsid w:val="00CA2F9C"/>
    <w:rsid w:val="00CE3A65"/>
    <w:rsid w:val="00CF08BA"/>
    <w:rsid w:val="00D47960"/>
    <w:rsid w:val="00D7551F"/>
    <w:rsid w:val="00DD44AB"/>
    <w:rsid w:val="00F813C0"/>
    <w:rsid w:val="00F90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1F55C"/>
  <w15:chartTrackingRefBased/>
  <w15:docId w15:val="{A841AAAC-7503-4757-BFB5-088CCD59D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A65"/>
  </w:style>
  <w:style w:type="paragraph" w:styleId="Footer">
    <w:name w:val="footer"/>
    <w:basedOn w:val="Normal"/>
    <w:link w:val="FooterChar"/>
    <w:uiPriority w:val="99"/>
    <w:unhideWhenUsed/>
    <w:rsid w:val="00CE3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A65"/>
  </w:style>
  <w:style w:type="paragraph" w:styleId="NormalWeb">
    <w:name w:val="Normal (Web)"/>
    <w:basedOn w:val="Normal"/>
    <w:uiPriority w:val="99"/>
    <w:semiHidden/>
    <w:unhideWhenUsed/>
    <w:rsid w:val="004969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969F4"/>
    <w:rPr>
      <w:color w:val="0000FF"/>
      <w:u w:val="single"/>
    </w:rPr>
  </w:style>
  <w:style w:type="paragraph" w:customStyle="1" w:styleId="mb15">
    <w:name w:val="mb15"/>
    <w:basedOn w:val="Normal"/>
    <w:rsid w:val="00C43DB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1067</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2021-11-03T00:38:00Z</dcterms:created>
  <dcterms:modified xsi:type="dcterms:W3CDTF">2021-11-03T00:38:00Z</dcterms:modified>
</cp:coreProperties>
</file>